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47FEB109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94714" w:rsidRPr="0089471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PZ.294.5697.2026</w:t>
      </w:r>
    </w:p>
    <w:p w14:paraId="6D6791CD" w14:textId="718E81A9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94714" w:rsidRPr="0089471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0661/IZ14GM/01132/01081/26/P</w:t>
      </w:r>
    </w:p>
    <w:p w14:paraId="3951563E" w14:textId="68CB9509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894714">
        <w:rPr>
          <w:rFonts w:ascii="Arial" w:hAnsi="Arial" w:cs="Arial"/>
          <w:b/>
          <w:bCs/>
          <w:sz w:val="22"/>
          <w:szCs w:val="22"/>
        </w:rPr>
        <w:t xml:space="preserve"> </w:t>
      </w:r>
      <w:r w:rsidR="00894714" w:rsidRPr="00894714">
        <w:rPr>
          <w:rFonts w:ascii="Arial" w:hAnsi="Arial" w:cs="Arial"/>
          <w:b/>
          <w:bCs/>
          <w:sz w:val="22"/>
          <w:szCs w:val="22"/>
        </w:rPr>
        <w:t>Sukcesywna dostawa olejów, płynów i smarów w 2026 r.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BCF04" w14:textId="4F8C1E26" w:rsidR="00E26181" w:rsidRPr="00894714" w:rsidRDefault="00894714" w:rsidP="00894714">
      <w:pPr>
        <w:tabs>
          <w:tab w:val="left" w:pos="5196"/>
        </w:tabs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94714">
        <w:rPr>
          <w:rFonts w:ascii="Arial" w:hAnsi="Arial" w:cs="Arial"/>
          <w:b/>
          <w:bCs/>
          <w:sz w:val="22"/>
          <w:szCs w:val="22"/>
        </w:rPr>
        <w:t>Zakład Linii Kolejowych we Wrocławiu</w:t>
      </w:r>
    </w:p>
    <w:p w14:paraId="2C702C33" w14:textId="666BF035" w:rsidR="00894714" w:rsidRPr="00894714" w:rsidRDefault="00894714" w:rsidP="00894714">
      <w:pPr>
        <w:tabs>
          <w:tab w:val="left" w:pos="5196"/>
        </w:tabs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94714">
        <w:rPr>
          <w:rFonts w:ascii="Arial" w:hAnsi="Arial" w:cs="Arial"/>
          <w:b/>
          <w:bCs/>
          <w:sz w:val="22"/>
          <w:szCs w:val="22"/>
        </w:rPr>
        <w:t>ul. Joannitów 13</w:t>
      </w:r>
    </w:p>
    <w:p w14:paraId="78D2E399" w14:textId="5D9642F0" w:rsidR="00894714" w:rsidRPr="00894714" w:rsidRDefault="00894714" w:rsidP="00894714">
      <w:pPr>
        <w:tabs>
          <w:tab w:val="left" w:pos="5196"/>
        </w:tabs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94714">
        <w:rPr>
          <w:rFonts w:ascii="Arial" w:hAnsi="Arial" w:cs="Arial"/>
          <w:b/>
          <w:bCs/>
          <w:sz w:val="22"/>
          <w:szCs w:val="22"/>
        </w:rPr>
        <w:t>50-525 Wrocław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3AEDA3E9" w:rsidR="00F341C0" w:rsidRPr="00894714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 xml:space="preserve">w celu realizacji zamówienia pod nazwą: </w:t>
      </w:r>
      <w:r w:rsidRPr="00894714">
        <w:rPr>
          <w:rFonts w:ascii="Arial" w:hAnsi="Arial" w:cs="Arial"/>
          <w:sz w:val="22"/>
          <w:szCs w:val="22"/>
        </w:rPr>
        <w:t>„</w:t>
      </w:r>
      <w:r w:rsidR="00894714" w:rsidRPr="00894714">
        <w:rPr>
          <w:rFonts w:ascii="Arial" w:hAnsi="Arial" w:cs="Arial"/>
          <w:b/>
          <w:bCs/>
          <w:sz w:val="22"/>
          <w:szCs w:val="22"/>
        </w:rPr>
        <w:t>Sukcesywna dostawa olejów, płynów i smarów w 2026 r.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2BB1199D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891256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8DA9B1" w14:textId="30DAF19C" w:rsidR="00894714" w:rsidRPr="00894714" w:rsidRDefault="002042CD" w:rsidP="00894714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2202F651" w14:textId="77777777" w:rsidR="00894714" w:rsidRDefault="00894714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E48E8B4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894714">
      <w:rPr>
        <w:rFonts w:ascii="Arial" w:hAnsi="Arial" w:cs="Arial"/>
        <w:b/>
        <w:i/>
        <w:color w:val="auto"/>
        <w:sz w:val="18"/>
        <w:szCs w:val="16"/>
      </w:rPr>
      <w:t>9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1D7B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91256"/>
    <w:rsid w:val="00894714"/>
    <w:rsid w:val="008A13E2"/>
    <w:rsid w:val="008A44DA"/>
    <w:rsid w:val="008A5CA0"/>
    <w:rsid w:val="008C5455"/>
    <w:rsid w:val="008C682B"/>
    <w:rsid w:val="008F7EC5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947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89471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Skupin Anna</cp:lastModifiedBy>
  <cp:revision>15</cp:revision>
  <cp:lastPrinted>2026-04-21T10:57:00Z</cp:lastPrinted>
  <dcterms:created xsi:type="dcterms:W3CDTF">2021-01-08T11:58:00Z</dcterms:created>
  <dcterms:modified xsi:type="dcterms:W3CDTF">2026-04-21T10:58:00Z</dcterms:modified>
</cp:coreProperties>
</file>